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798D7" w14:textId="563227C4" w:rsidR="00143FE8" w:rsidRDefault="009974B0" w:rsidP="003553BE">
      <w:pPr>
        <w:spacing w:after="0"/>
        <w:rPr>
          <w:b/>
          <w:sz w:val="15"/>
          <w:szCs w:val="15"/>
        </w:rPr>
      </w:pPr>
      <w:bookmarkStart w:id="0" w:name="_Hlk132802322"/>
      <w:bookmarkEnd w:id="0"/>
      <w:r>
        <w:rPr>
          <w:b/>
          <w:sz w:val="15"/>
          <w:szCs w:val="15"/>
        </w:rPr>
        <w:t>Filter Assembly</w:t>
      </w:r>
      <w:r w:rsidR="00B41FD8" w:rsidRPr="003553BE">
        <w:rPr>
          <w:b/>
          <w:sz w:val="15"/>
          <w:szCs w:val="15"/>
        </w:rPr>
        <w:t xml:space="preserve"> Instructions:</w:t>
      </w:r>
    </w:p>
    <w:p w14:paraId="5D2C6B29" w14:textId="77777777" w:rsidR="0089256F" w:rsidRPr="003553BE" w:rsidRDefault="0089256F" w:rsidP="003553BE">
      <w:pPr>
        <w:spacing w:after="0"/>
        <w:rPr>
          <w:b/>
          <w:sz w:val="15"/>
          <w:szCs w:val="15"/>
        </w:rPr>
      </w:pPr>
    </w:p>
    <w:p w14:paraId="450F309E" w14:textId="77777777" w:rsidR="00012A91" w:rsidRPr="003553BE" w:rsidRDefault="002E35B8" w:rsidP="003553BE">
      <w:pPr>
        <w:spacing w:after="0"/>
        <w:rPr>
          <w:sz w:val="15"/>
          <w:szCs w:val="15"/>
        </w:rPr>
      </w:pPr>
      <w:r w:rsidRPr="003553BE">
        <w:rPr>
          <w:b/>
          <w:sz w:val="15"/>
          <w:szCs w:val="15"/>
        </w:rPr>
        <w:t>Special Note:</w:t>
      </w:r>
      <w:r w:rsidRPr="003553BE">
        <w:rPr>
          <w:sz w:val="15"/>
          <w:szCs w:val="15"/>
        </w:rPr>
        <w:t xml:space="preserve"> All Instructions are also available on video at: </w:t>
      </w:r>
      <w:hyperlink r:id="rId5" w:history="1">
        <w:r w:rsidR="003553BE" w:rsidRPr="003553BE">
          <w:rPr>
            <w:rStyle w:val="Hyperlink"/>
            <w:sz w:val="15"/>
            <w:szCs w:val="15"/>
          </w:rPr>
          <w:t>www.exfog.com</w:t>
        </w:r>
      </w:hyperlink>
      <w:r w:rsidR="00BE13CC" w:rsidRPr="003553BE">
        <w:rPr>
          <w:sz w:val="15"/>
          <w:szCs w:val="15"/>
        </w:rPr>
        <w:t xml:space="preserve"> </w:t>
      </w:r>
    </w:p>
    <w:p w14:paraId="72C9064C" w14:textId="77777777" w:rsidR="00012A91" w:rsidRPr="003553BE" w:rsidRDefault="00BE13CC" w:rsidP="003553BE">
      <w:pPr>
        <w:spacing w:after="0"/>
        <w:rPr>
          <w:b/>
          <w:sz w:val="15"/>
          <w:szCs w:val="15"/>
        </w:rPr>
      </w:pPr>
      <w:r w:rsidRPr="003553BE">
        <w:rPr>
          <w:b/>
          <w:sz w:val="15"/>
          <w:szCs w:val="15"/>
        </w:rPr>
        <w:t>DISCLAIMER</w:t>
      </w:r>
      <w:r w:rsidR="00012A91" w:rsidRPr="003553BE">
        <w:rPr>
          <w:b/>
          <w:sz w:val="15"/>
          <w:szCs w:val="15"/>
        </w:rPr>
        <w:t>:</w:t>
      </w:r>
    </w:p>
    <w:p w14:paraId="10F2D8DF" w14:textId="77777777" w:rsidR="00012A91" w:rsidRPr="003553BE" w:rsidRDefault="00BE13CC" w:rsidP="003553BE">
      <w:pPr>
        <w:pStyle w:val="ListParagraph"/>
        <w:numPr>
          <w:ilvl w:val="0"/>
          <w:numId w:val="1"/>
        </w:numPr>
        <w:spacing w:after="0"/>
        <w:rPr>
          <w:sz w:val="15"/>
          <w:szCs w:val="15"/>
        </w:rPr>
      </w:pPr>
      <w:r w:rsidRPr="003553BE">
        <w:rPr>
          <w:sz w:val="15"/>
          <w:szCs w:val="15"/>
        </w:rPr>
        <w:t>DO NOT</w:t>
      </w:r>
      <w:r w:rsidR="00012A91" w:rsidRPr="003553BE">
        <w:rPr>
          <w:sz w:val="15"/>
          <w:szCs w:val="15"/>
        </w:rPr>
        <w:t xml:space="preserve"> attach manifolds without viewing/reading the manifold attachment instructions. Manifolds attach only ONE WAY and if improperly ap</w:t>
      </w:r>
      <w:r w:rsidR="007350DB" w:rsidRPr="003553BE">
        <w:rPr>
          <w:sz w:val="15"/>
          <w:szCs w:val="15"/>
        </w:rPr>
        <w:t>plied, you can damage the track, or the unit.</w:t>
      </w:r>
    </w:p>
    <w:p w14:paraId="4F76906B" w14:textId="77777777" w:rsidR="00BE13CC" w:rsidRPr="003553BE" w:rsidRDefault="00BE13CC" w:rsidP="003553BE">
      <w:pPr>
        <w:pStyle w:val="ListParagraph"/>
        <w:numPr>
          <w:ilvl w:val="0"/>
          <w:numId w:val="1"/>
        </w:numPr>
        <w:spacing w:after="0"/>
        <w:rPr>
          <w:sz w:val="15"/>
          <w:szCs w:val="15"/>
        </w:rPr>
      </w:pPr>
      <w:r w:rsidRPr="003553BE">
        <w:rPr>
          <w:sz w:val="15"/>
          <w:szCs w:val="15"/>
        </w:rPr>
        <w:t xml:space="preserve">Product is for recreational use only.  </w:t>
      </w:r>
    </w:p>
    <w:p w14:paraId="128F358F" w14:textId="77777777" w:rsidR="002E35B8" w:rsidRPr="003553BE" w:rsidRDefault="002E35B8" w:rsidP="003553BE">
      <w:pPr>
        <w:spacing w:after="0"/>
        <w:rPr>
          <w:sz w:val="15"/>
          <w:szCs w:val="15"/>
        </w:rPr>
      </w:pPr>
    </w:p>
    <w:p w14:paraId="731F63D6" w14:textId="77777777" w:rsidR="008E3066" w:rsidRPr="003553BE" w:rsidRDefault="00E01439" w:rsidP="003553BE">
      <w:pPr>
        <w:spacing w:after="0"/>
        <w:rPr>
          <w:b/>
          <w:sz w:val="15"/>
          <w:szCs w:val="15"/>
        </w:rPr>
      </w:pPr>
      <w:r w:rsidRPr="003553BE">
        <w:rPr>
          <w:b/>
          <w:sz w:val="15"/>
          <w:szCs w:val="15"/>
        </w:rPr>
        <w:t>Directions For Use:</w:t>
      </w:r>
    </w:p>
    <w:p w14:paraId="15931787" w14:textId="77777777" w:rsidR="007350DB" w:rsidRPr="003553BE" w:rsidRDefault="007350DB" w:rsidP="003553BE">
      <w:pPr>
        <w:spacing w:after="0"/>
        <w:rPr>
          <w:sz w:val="15"/>
          <w:szCs w:val="15"/>
        </w:rPr>
      </w:pPr>
    </w:p>
    <w:p w14:paraId="46FA629F" w14:textId="0C274A67" w:rsidR="00325273" w:rsidRPr="003553BE" w:rsidRDefault="00325273" w:rsidP="003553BE">
      <w:pPr>
        <w:spacing w:after="0"/>
        <w:rPr>
          <w:sz w:val="15"/>
          <w:szCs w:val="15"/>
        </w:rPr>
      </w:pPr>
      <w:r w:rsidRPr="003553BE">
        <w:rPr>
          <w:b/>
          <w:sz w:val="15"/>
          <w:szCs w:val="15"/>
        </w:rPr>
        <w:t>Important Note:</w:t>
      </w:r>
      <w:r w:rsidRPr="003553BE">
        <w:rPr>
          <w:sz w:val="15"/>
          <w:szCs w:val="15"/>
        </w:rPr>
        <w:t xml:space="preserve"> When placing the Manifolds</w:t>
      </w:r>
      <w:r w:rsidR="009974B0">
        <w:rPr>
          <w:sz w:val="15"/>
          <w:szCs w:val="15"/>
        </w:rPr>
        <w:t xml:space="preserve"> and the filtration cartridge</w:t>
      </w:r>
      <w:r w:rsidRPr="003553BE">
        <w:rPr>
          <w:sz w:val="15"/>
          <w:szCs w:val="15"/>
        </w:rPr>
        <w:t xml:space="preserve"> on the track, they must be installed with the small “barb” facing away from the track. Attempting to install the manifold in the opposite direction can damage the track. If you are not 100% certain how to install</w:t>
      </w:r>
      <w:r w:rsidR="00E57BD7" w:rsidRPr="003553BE">
        <w:rPr>
          <w:sz w:val="15"/>
          <w:szCs w:val="15"/>
        </w:rPr>
        <w:t xml:space="preserve"> after reviewing these instructions</w:t>
      </w:r>
      <w:r w:rsidRPr="003553BE">
        <w:rPr>
          <w:sz w:val="15"/>
          <w:szCs w:val="15"/>
        </w:rPr>
        <w:t xml:space="preserve">, please see our video at: </w:t>
      </w:r>
      <w:hyperlink r:id="rId6" w:history="1">
        <w:r w:rsidR="007A1E0D" w:rsidRPr="00BB0FE4">
          <w:rPr>
            <w:rStyle w:val="Hyperlink"/>
            <w:sz w:val="15"/>
            <w:szCs w:val="15"/>
          </w:rPr>
          <w:t>www.exfog.com</w:t>
        </w:r>
      </w:hyperlink>
    </w:p>
    <w:p w14:paraId="0EA639AB" w14:textId="77777777" w:rsidR="00325273" w:rsidRPr="003553BE" w:rsidRDefault="00325273" w:rsidP="003553BE">
      <w:pPr>
        <w:spacing w:after="0"/>
        <w:rPr>
          <w:sz w:val="15"/>
          <w:szCs w:val="15"/>
        </w:rPr>
      </w:pPr>
    </w:p>
    <w:p w14:paraId="0A706B46" w14:textId="77777777" w:rsidR="00375F80" w:rsidRPr="003553BE" w:rsidRDefault="00375F80" w:rsidP="003553BE">
      <w:pPr>
        <w:pStyle w:val="ListParagraph"/>
        <w:spacing w:after="0"/>
        <w:ind w:left="1440"/>
        <w:rPr>
          <w:sz w:val="15"/>
          <w:szCs w:val="15"/>
        </w:rPr>
      </w:pPr>
    </w:p>
    <w:p w14:paraId="50716E1A" w14:textId="06AD13F8" w:rsidR="009974B0" w:rsidRPr="007A1E0D" w:rsidRDefault="009974B0" w:rsidP="007A1E0D">
      <w:pPr>
        <w:spacing w:after="0"/>
        <w:rPr>
          <w:b/>
          <w:sz w:val="15"/>
          <w:szCs w:val="15"/>
        </w:rPr>
      </w:pPr>
      <w:r w:rsidRPr="007A1E0D">
        <w:rPr>
          <w:b/>
          <w:sz w:val="15"/>
          <w:szCs w:val="15"/>
        </w:rPr>
        <w:t xml:space="preserve">Forcing </w:t>
      </w:r>
      <w:r w:rsidR="007A1E0D" w:rsidRPr="007A1E0D">
        <w:rPr>
          <w:b/>
          <w:sz w:val="15"/>
          <w:szCs w:val="15"/>
        </w:rPr>
        <w:t>nub</w:t>
      </w:r>
      <w:r w:rsidRPr="007A1E0D">
        <w:rPr>
          <w:b/>
          <w:sz w:val="15"/>
          <w:szCs w:val="15"/>
        </w:rPr>
        <w:t xml:space="preserve"> into the track will cause damage, so ensure th</w:t>
      </w:r>
      <w:r w:rsidR="007A1E0D" w:rsidRPr="007A1E0D">
        <w:rPr>
          <w:b/>
          <w:sz w:val="15"/>
          <w:szCs w:val="15"/>
        </w:rPr>
        <w:t>ey</w:t>
      </w:r>
      <w:r w:rsidRPr="007A1E0D">
        <w:rPr>
          <w:b/>
          <w:sz w:val="15"/>
          <w:szCs w:val="15"/>
        </w:rPr>
        <w:t xml:space="preserve"> are facing outward and are the last </w:t>
      </w:r>
    </w:p>
    <w:p w14:paraId="75ED5340" w14:textId="32831CC8" w:rsidR="007A1E0D" w:rsidRPr="007A1E0D" w:rsidRDefault="007A1E0D" w:rsidP="007A1E0D">
      <w:pPr>
        <w:spacing w:after="0"/>
        <w:ind w:left="720"/>
        <w:rPr>
          <w:b/>
          <w:sz w:val="15"/>
          <w:szCs w:val="15"/>
        </w:rPr>
      </w:pPr>
    </w:p>
    <w:p w14:paraId="75DE678D" w14:textId="386B840E" w:rsidR="007A1E0D" w:rsidRPr="007A1E0D" w:rsidRDefault="007A1E0D" w:rsidP="007A1E0D">
      <w:pPr>
        <w:pStyle w:val="ListParagraph"/>
        <w:spacing w:after="0"/>
        <w:rPr>
          <w:b/>
          <w:sz w:val="15"/>
          <w:szCs w:val="15"/>
        </w:rPr>
      </w:pPr>
    </w:p>
    <w:p w14:paraId="64A190A4" w14:textId="3DBB4B04" w:rsidR="009974B0" w:rsidRDefault="009974B0" w:rsidP="003553BE">
      <w:pPr>
        <w:pStyle w:val="ListParagraph"/>
        <w:numPr>
          <w:ilvl w:val="0"/>
          <w:numId w:val="4"/>
        </w:numPr>
        <w:spacing w:after="0"/>
        <w:rPr>
          <w:b/>
          <w:sz w:val="15"/>
          <w:szCs w:val="15"/>
        </w:rPr>
      </w:pPr>
      <w:r>
        <w:rPr>
          <w:b/>
          <w:sz w:val="15"/>
          <w:szCs w:val="15"/>
        </w:rPr>
        <w:t>Install the Filter Cartridge onto the unit</w:t>
      </w:r>
      <w:r w:rsidR="007A1E0D">
        <w:rPr>
          <w:b/>
          <w:sz w:val="15"/>
          <w:szCs w:val="15"/>
        </w:rPr>
        <w:t xml:space="preserve"> nubs last.  Forcing nubs into track will cause damage)</w:t>
      </w:r>
    </w:p>
    <w:p w14:paraId="3010C495" w14:textId="2C66F662" w:rsidR="007A1E0D" w:rsidRDefault="007A1E0D" w:rsidP="007A1E0D">
      <w:pPr>
        <w:pStyle w:val="ListParagraph"/>
        <w:keepNext/>
        <w:spacing w:after="0"/>
      </w:pPr>
      <w:r>
        <w:rPr>
          <w:noProof/>
          <w:sz w:val="15"/>
          <w:szCs w:val="15"/>
        </w:rPr>
        <mc:AlternateContent>
          <mc:Choice Requires="wps">
            <w:drawing>
              <wp:anchor distT="0" distB="0" distL="114300" distR="114300" simplePos="0" relativeHeight="251662336" behindDoc="0" locked="0" layoutInCell="1" allowOverlap="1" wp14:anchorId="4552017E" wp14:editId="03832ED3">
                <wp:simplePos x="0" y="0"/>
                <wp:positionH relativeFrom="column">
                  <wp:posOffset>2571750</wp:posOffset>
                </wp:positionH>
                <wp:positionV relativeFrom="paragraph">
                  <wp:posOffset>111760</wp:posOffset>
                </wp:positionV>
                <wp:extent cx="152400" cy="190500"/>
                <wp:effectExtent l="0" t="0" r="19050" b="19050"/>
                <wp:wrapNone/>
                <wp:docPr id="5" name="Oval 5"/>
                <wp:cNvGraphicFramePr/>
                <a:graphic xmlns:a="http://schemas.openxmlformats.org/drawingml/2006/main">
                  <a:graphicData uri="http://schemas.microsoft.com/office/word/2010/wordprocessingShape">
                    <wps:wsp>
                      <wps:cNvSpPr/>
                      <wps:spPr>
                        <a:xfrm>
                          <a:off x="0" y="0"/>
                          <a:ext cx="152400" cy="190500"/>
                        </a:xfrm>
                        <a:prstGeom prst="ellipse">
                          <a:avLst/>
                        </a:prstGeom>
                        <a:noFill/>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FA078A" id="Oval 5" o:spid="_x0000_s1026" style="position:absolute;margin-left:202.5pt;margin-top:8.8pt;width:12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" filled="f" strokecolor="#ed7d31 [3205]" strokeweight="1.5pt">
                <v:stroke joinstyle="miter"/>
              </v:oval>
            </w:pict>
          </mc:Fallback>
        </mc:AlternateContent>
      </w:r>
      <w:r w:rsidRPr="003553BE">
        <w:rPr>
          <w:noProof/>
          <w:sz w:val="15"/>
          <w:szCs w:val="15"/>
        </w:rPr>
        <mc:AlternateContent>
          <mc:Choice Requires="wps">
            <w:drawing>
              <wp:anchor distT="0" distB="0" distL="114300" distR="114300" simplePos="0" relativeHeight="251661312" behindDoc="0" locked="0" layoutInCell="1" allowOverlap="1" wp14:anchorId="5312ABC1" wp14:editId="118F6AFB">
                <wp:simplePos x="0" y="0"/>
                <wp:positionH relativeFrom="margin">
                  <wp:posOffset>523875</wp:posOffset>
                </wp:positionH>
                <wp:positionV relativeFrom="paragraph">
                  <wp:posOffset>154305</wp:posOffset>
                </wp:positionV>
                <wp:extent cx="247650" cy="233045"/>
                <wp:effectExtent l="0" t="0" r="19050" b="14605"/>
                <wp:wrapNone/>
                <wp:docPr id="3" name="Oval 3"/>
                <wp:cNvGraphicFramePr/>
                <a:graphic xmlns:a="http://schemas.openxmlformats.org/drawingml/2006/main">
                  <a:graphicData uri="http://schemas.microsoft.com/office/word/2010/wordprocessingShape">
                    <wps:wsp>
                      <wps:cNvSpPr/>
                      <wps:spPr>
                        <a:xfrm>
                          <a:off x="0" y="0"/>
                          <a:ext cx="247650" cy="233045"/>
                        </a:xfrm>
                        <a:prstGeom prst="ellipse">
                          <a:avLst/>
                        </a:prstGeom>
                        <a:noFill/>
                        <a:ln w="1905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5B8D48" id="Oval 3" o:spid="_x0000_s1026" style="position:absolute;margin-left:41.25pt;margin-top:12.15pt;width:19.5pt;height:18.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" filled="f" strokecolor="#ed7d31 [3205]" strokeweight="1.5pt">
                <w10:wrap anchorx="margin"/>
              </v:oval>
            </w:pict>
          </mc:Fallback>
        </mc:AlternateContent>
      </w:r>
      <w:r>
        <w:rPr>
          <w:b/>
          <w:noProof/>
          <w:sz w:val="15"/>
          <w:szCs w:val="15"/>
        </w:rPr>
        <w:drawing>
          <wp:inline distT="0" distB="0" distL="0" distR="0" wp14:anchorId="6FAFAEE6" wp14:editId="7D3823C0">
            <wp:extent cx="1514475" cy="1150440"/>
            <wp:effectExtent l="0" t="0" r="0" b="0"/>
            <wp:docPr id="1034174880" name="Picture 1" descr="A picture containing text, 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174880" name="Picture 1" descr="A picture containing text, cas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1147" cy="1178297"/>
                    </a:xfrm>
                    <a:prstGeom prst="rect">
                      <a:avLst/>
                    </a:prstGeom>
                  </pic:spPr>
                </pic:pic>
              </a:graphicData>
            </a:graphic>
          </wp:inline>
        </w:drawing>
      </w:r>
      <w:r w:rsidR="009974B0">
        <w:t xml:space="preserve">           </w:t>
      </w:r>
      <w:r w:rsidR="009974B0">
        <w:rPr>
          <w:noProof/>
        </w:rPr>
        <w:drawing>
          <wp:inline distT="0" distB="0" distL="0" distR="0" wp14:anchorId="0F8B3AE0" wp14:editId="75EFFC0E">
            <wp:extent cx="1476375" cy="1150752"/>
            <wp:effectExtent l="0" t="0" r="0" b="0"/>
            <wp:docPr id="1315182483" name="Picture 2" descr="A black box on a white su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182483" name="Picture 2" descr="A black box on a white surfac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657" cy="1166561"/>
                    </a:xfrm>
                    <a:prstGeom prst="rect">
                      <a:avLst/>
                    </a:prstGeom>
                  </pic:spPr>
                </pic:pic>
              </a:graphicData>
            </a:graphic>
          </wp:inline>
        </w:drawing>
      </w:r>
    </w:p>
    <w:p w14:paraId="0B393D89" w14:textId="1668083D" w:rsidR="009974B0" w:rsidRDefault="009974B0" w:rsidP="009974B0">
      <w:pPr>
        <w:pStyle w:val="ListParagraph"/>
        <w:keepNext/>
        <w:spacing w:after="0"/>
      </w:pPr>
      <w:r>
        <w:t xml:space="preserve">   </w:t>
      </w:r>
    </w:p>
    <w:p w14:paraId="77FDD517" w14:textId="22D86074" w:rsidR="007A1E0D" w:rsidRDefault="009974B0" w:rsidP="007A1E0D">
      <w:pPr>
        <w:pStyle w:val="Caption"/>
        <w:spacing w:after="0"/>
      </w:pPr>
      <w:r>
        <w:tab/>
        <w:t xml:space="preserve">Correct filter assembly – </w:t>
      </w:r>
      <w:r w:rsidR="007A1E0D">
        <w:tab/>
      </w:r>
      <w:r w:rsidR="007A1E0D">
        <w:tab/>
      </w:r>
      <w:r w:rsidR="007A1E0D" w:rsidRPr="003553BE">
        <w:rPr>
          <w:b/>
        </w:rPr>
        <w:t>Proper</w:t>
      </w:r>
      <w:r w:rsidR="007A1E0D">
        <w:rPr>
          <w:b/>
        </w:rPr>
        <w:t xml:space="preserve"> Filter</w:t>
      </w:r>
      <w:r w:rsidR="007A1E0D" w:rsidRPr="003553BE">
        <w:rPr>
          <w:b/>
        </w:rPr>
        <w:t xml:space="preserve"> Attachment Complete</w:t>
      </w:r>
    </w:p>
    <w:p w14:paraId="5D63C9DA" w14:textId="219B719D" w:rsidR="009974B0" w:rsidRDefault="009974B0" w:rsidP="007A1E0D">
      <w:pPr>
        <w:pStyle w:val="Caption"/>
        <w:ind w:firstLine="720"/>
        <w:rPr>
          <w:b/>
          <w:sz w:val="15"/>
          <w:szCs w:val="15"/>
        </w:rPr>
      </w:pPr>
      <w:r>
        <w:t xml:space="preserve">Nub is away from the </w:t>
      </w:r>
      <w:proofErr w:type="gramStart"/>
      <w:r>
        <w:t>unit</w:t>
      </w:r>
      <w:proofErr w:type="gramEnd"/>
    </w:p>
    <w:p w14:paraId="1F60311B" w14:textId="77777777" w:rsidR="007A1E0D" w:rsidRDefault="007A1E0D" w:rsidP="007A1E0D">
      <w:pPr>
        <w:pStyle w:val="ListParagraph"/>
        <w:spacing w:after="0"/>
        <w:rPr>
          <w:b/>
          <w:sz w:val="15"/>
          <w:szCs w:val="15"/>
        </w:rPr>
      </w:pPr>
    </w:p>
    <w:p w14:paraId="5FC8772C" w14:textId="5539A448" w:rsidR="00AC05DF" w:rsidRPr="003553BE" w:rsidRDefault="00AC05DF" w:rsidP="003553BE">
      <w:pPr>
        <w:pStyle w:val="ListParagraph"/>
        <w:numPr>
          <w:ilvl w:val="0"/>
          <w:numId w:val="4"/>
        </w:numPr>
        <w:spacing w:after="0"/>
        <w:rPr>
          <w:b/>
          <w:sz w:val="15"/>
          <w:szCs w:val="15"/>
        </w:rPr>
      </w:pPr>
      <w:r w:rsidRPr="003553BE">
        <w:rPr>
          <w:b/>
          <w:sz w:val="15"/>
          <w:szCs w:val="15"/>
        </w:rPr>
        <w:t xml:space="preserve">Install Manifold onto the </w:t>
      </w:r>
      <w:r w:rsidR="007A1E0D">
        <w:rPr>
          <w:b/>
          <w:sz w:val="15"/>
          <w:szCs w:val="15"/>
        </w:rPr>
        <w:t>filter</w:t>
      </w:r>
      <w:r w:rsidRPr="003553BE">
        <w:rPr>
          <w:b/>
          <w:sz w:val="15"/>
          <w:szCs w:val="15"/>
        </w:rPr>
        <w:t>:</w:t>
      </w:r>
    </w:p>
    <w:p w14:paraId="2890BE6F" w14:textId="12BA6D30" w:rsidR="003553BE" w:rsidRPr="003553BE" w:rsidRDefault="007A1E0D" w:rsidP="003553BE">
      <w:pPr>
        <w:pStyle w:val="ListParagraph"/>
        <w:spacing w:after="0"/>
        <w:rPr>
          <w:b/>
          <w:sz w:val="15"/>
          <w:szCs w:val="15"/>
        </w:rPr>
      </w:pPr>
      <w:r>
        <w:rPr>
          <w:b/>
          <w:noProof/>
          <w:sz w:val="15"/>
          <w:szCs w:val="15"/>
        </w:rPr>
        <w:drawing>
          <wp:inline distT="0" distB="0" distL="0" distR="0" wp14:anchorId="222F9005" wp14:editId="165A66E5">
            <wp:extent cx="1534517" cy="1256030"/>
            <wp:effectExtent l="0" t="0" r="8890" b="1270"/>
            <wp:docPr id="168747517" name="Picture 3" descr="A picture containing text,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7517" name="Picture 3" descr="A picture containing text, camera&#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8378" cy="1275560"/>
                    </a:xfrm>
                    <a:prstGeom prst="rect">
                      <a:avLst/>
                    </a:prstGeom>
                  </pic:spPr>
                </pic:pic>
              </a:graphicData>
            </a:graphic>
          </wp:inline>
        </w:drawing>
      </w:r>
      <w:r>
        <w:rPr>
          <w:b/>
          <w:noProof/>
          <w:sz w:val="15"/>
          <w:szCs w:val="15"/>
        </w:rPr>
        <w:t xml:space="preserve">                </w:t>
      </w:r>
      <w:r>
        <w:rPr>
          <w:b/>
          <w:noProof/>
          <w:sz w:val="15"/>
          <w:szCs w:val="15"/>
        </w:rPr>
        <w:drawing>
          <wp:inline distT="0" distB="0" distL="0" distR="0" wp14:anchorId="2B1C0A6F" wp14:editId="63C04972">
            <wp:extent cx="1438275" cy="1286324"/>
            <wp:effectExtent l="0" t="0" r="0" b="9525"/>
            <wp:docPr id="1785058896" name="Picture 4" descr="A picture containing text, black, case,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58896" name="Picture 4" descr="A picture containing text, black, case, accessor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3280" cy="1335518"/>
                    </a:xfrm>
                    <a:prstGeom prst="rect">
                      <a:avLst/>
                    </a:prstGeom>
                  </pic:spPr>
                </pic:pic>
              </a:graphicData>
            </a:graphic>
          </wp:inline>
        </w:drawing>
      </w:r>
    </w:p>
    <w:p w14:paraId="53E66DEF" w14:textId="3FC6A66D" w:rsidR="003553BE" w:rsidRPr="003553BE" w:rsidRDefault="003553BE" w:rsidP="003553BE">
      <w:pPr>
        <w:pStyle w:val="ListParagraph"/>
        <w:keepNext/>
        <w:spacing w:after="0"/>
        <w:rPr>
          <w:sz w:val="15"/>
          <w:szCs w:val="15"/>
        </w:rPr>
      </w:pPr>
      <w:r w:rsidRPr="003553BE">
        <w:rPr>
          <w:b/>
          <w:sz w:val="15"/>
          <w:szCs w:val="15"/>
        </w:rPr>
        <w:t xml:space="preserve">                </w:t>
      </w:r>
    </w:p>
    <w:p w14:paraId="7448F8DD" w14:textId="255DF1C1" w:rsidR="007A1E0D" w:rsidRDefault="003553BE" w:rsidP="003553BE">
      <w:pPr>
        <w:pStyle w:val="Caption"/>
        <w:spacing w:after="0"/>
        <w:rPr>
          <w:sz w:val="15"/>
          <w:szCs w:val="15"/>
        </w:rPr>
      </w:pPr>
      <w:r w:rsidRPr="003553BE">
        <w:rPr>
          <w:sz w:val="15"/>
          <w:szCs w:val="15"/>
        </w:rPr>
        <w:t xml:space="preserve">              </w:t>
      </w:r>
      <w:r w:rsidR="007A1E0D">
        <w:rPr>
          <w:sz w:val="15"/>
          <w:szCs w:val="15"/>
        </w:rPr>
        <w:tab/>
      </w:r>
      <w:r w:rsidRPr="003553BE">
        <w:rPr>
          <w:sz w:val="15"/>
          <w:szCs w:val="15"/>
        </w:rPr>
        <w:t xml:space="preserve"> </w:t>
      </w:r>
      <w:r w:rsidR="007A1E0D">
        <w:rPr>
          <w:sz w:val="15"/>
          <w:szCs w:val="15"/>
        </w:rPr>
        <w:t xml:space="preserve">Repeat above process with </w:t>
      </w:r>
      <w:proofErr w:type="gramStart"/>
      <w:r w:rsidR="007A1E0D">
        <w:rPr>
          <w:sz w:val="15"/>
          <w:szCs w:val="15"/>
        </w:rPr>
        <w:t>manifold</w:t>
      </w:r>
      <w:proofErr w:type="gramEnd"/>
    </w:p>
    <w:p w14:paraId="4A1439D9" w14:textId="68E49CBD" w:rsidR="003553BE" w:rsidRPr="003553BE" w:rsidRDefault="007A1E0D" w:rsidP="007A1E0D">
      <w:pPr>
        <w:pStyle w:val="Caption"/>
        <w:spacing w:after="0"/>
        <w:ind w:firstLine="720"/>
        <w:rPr>
          <w:b/>
        </w:rPr>
      </w:pPr>
      <w:r>
        <w:rPr>
          <w:sz w:val="15"/>
          <w:szCs w:val="15"/>
        </w:rPr>
        <w:t>Ensuring nubs are facing away</w:t>
      </w:r>
      <w:r w:rsidR="003553BE" w:rsidRPr="003553BE">
        <w:rPr>
          <w:sz w:val="15"/>
          <w:szCs w:val="15"/>
        </w:rPr>
        <w:t xml:space="preserve"> </w:t>
      </w:r>
      <w:r>
        <w:rPr>
          <w:sz w:val="15"/>
          <w:szCs w:val="15"/>
        </w:rPr>
        <w:tab/>
      </w:r>
      <w:r>
        <w:rPr>
          <w:sz w:val="15"/>
          <w:szCs w:val="15"/>
        </w:rPr>
        <w:tab/>
      </w:r>
      <w:r w:rsidR="003553BE" w:rsidRPr="003553BE">
        <w:rPr>
          <w:b/>
        </w:rPr>
        <w:t>Proper Manifold Attachment Complete</w:t>
      </w:r>
    </w:p>
    <w:p w14:paraId="04FC1360" w14:textId="7923E38E" w:rsidR="003553BE" w:rsidRPr="003553BE" w:rsidRDefault="003553BE" w:rsidP="003553BE"/>
    <w:p w14:paraId="2A80535C" w14:textId="4950EBB9" w:rsidR="00AC05DF" w:rsidRPr="003553BE" w:rsidRDefault="00583FDA" w:rsidP="003553BE">
      <w:pPr>
        <w:pStyle w:val="ListParagraph"/>
        <w:numPr>
          <w:ilvl w:val="1"/>
          <w:numId w:val="4"/>
        </w:numPr>
        <w:spacing w:after="0"/>
        <w:rPr>
          <w:sz w:val="15"/>
          <w:szCs w:val="15"/>
        </w:rPr>
      </w:pPr>
      <w:r w:rsidRPr="003553BE">
        <w:rPr>
          <w:sz w:val="15"/>
          <w:szCs w:val="15"/>
        </w:rPr>
        <w:t xml:space="preserve">Attach the </w:t>
      </w:r>
      <w:r w:rsidR="007A1E0D">
        <w:rPr>
          <w:sz w:val="15"/>
          <w:szCs w:val="15"/>
        </w:rPr>
        <w:t>filters</w:t>
      </w:r>
      <w:r w:rsidRPr="003553BE">
        <w:rPr>
          <w:sz w:val="15"/>
          <w:szCs w:val="15"/>
        </w:rPr>
        <w:t xml:space="preserve"> as follows</w:t>
      </w:r>
      <w:r w:rsidR="00AC05DF" w:rsidRPr="003553BE">
        <w:rPr>
          <w:sz w:val="15"/>
          <w:szCs w:val="15"/>
        </w:rPr>
        <w:t>:</w:t>
      </w:r>
    </w:p>
    <w:p w14:paraId="180ABD27" w14:textId="5F6F4F4F" w:rsidR="00AC05DF" w:rsidRPr="003553BE" w:rsidRDefault="004E68B4" w:rsidP="007A1E0D">
      <w:pPr>
        <w:pStyle w:val="ListParagraph"/>
        <w:spacing w:after="0"/>
        <w:ind w:left="2160"/>
        <w:rPr>
          <w:sz w:val="15"/>
          <w:szCs w:val="15"/>
        </w:rPr>
      </w:pPr>
      <w:r>
        <w:rPr>
          <w:sz w:val="15"/>
          <w:szCs w:val="15"/>
        </w:rPr>
        <w:t>E</w:t>
      </w:r>
      <w:r w:rsidR="00AC05DF" w:rsidRPr="003553BE">
        <w:rPr>
          <w:sz w:val="15"/>
          <w:szCs w:val="15"/>
        </w:rPr>
        <w:t xml:space="preserve">nsure the small “nub” or “bump” at the end of the </w:t>
      </w:r>
      <w:r>
        <w:rPr>
          <w:sz w:val="15"/>
          <w:szCs w:val="15"/>
        </w:rPr>
        <w:t>filter cartridge</w:t>
      </w:r>
      <w:r w:rsidR="00AC05DF" w:rsidRPr="003553BE">
        <w:rPr>
          <w:sz w:val="15"/>
          <w:szCs w:val="15"/>
        </w:rPr>
        <w:t xml:space="preserve"> is</w:t>
      </w:r>
      <w:r w:rsidR="0096551E" w:rsidRPr="003553BE">
        <w:rPr>
          <w:sz w:val="15"/>
          <w:szCs w:val="15"/>
        </w:rPr>
        <w:t xml:space="preserve"> positioned on the far side of the track</w:t>
      </w:r>
      <w:r w:rsidR="008B5813" w:rsidRPr="003553BE">
        <w:rPr>
          <w:sz w:val="15"/>
          <w:szCs w:val="15"/>
        </w:rPr>
        <w:t xml:space="preserve"> (the manifold should slide about ¾ of the way into the track before the nub enters the track</w:t>
      </w:r>
      <w:r w:rsidR="0096551E" w:rsidRPr="003553BE">
        <w:rPr>
          <w:sz w:val="15"/>
          <w:szCs w:val="15"/>
        </w:rPr>
        <w:t>.</w:t>
      </w:r>
    </w:p>
    <w:p w14:paraId="6F0734A4" w14:textId="212BAC2E" w:rsidR="00AC05DF" w:rsidRPr="003553BE" w:rsidRDefault="00AC05DF" w:rsidP="003553BE">
      <w:pPr>
        <w:pStyle w:val="ListParagraph"/>
        <w:numPr>
          <w:ilvl w:val="2"/>
          <w:numId w:val="4"/>
        </w:numPr>
        <w:spacing w:after="0"/>
        <w:rPr>
          <w:sz w:val="15"/>
          <w:szCs w:val="15"/>
        </w:rPr>
      </w:pPr>
      <w:r w:rsidRPr="003553BE">
        <w:rPr>
          <w:sz w:val="15"/>
          <w:szCs w:val="15"/>
        </w:rPr>
        <w:t xml:space="preserve">Slide the </w:t>
      </w:r>
      <w:r w:rsidR="004E68B4">
        <w:rPr>
          <w:sz w:val="15"/>
          <w:szCs w:val="15"/>
        </w:rPr>
        <w:t>filter</w:t>
      </w:r>
      <w:r w:rsidRPr="003553BE">
        <w:rPr>
          <w:sz w:val="15"/>
          <w:szCs w:val="15"/>
        </w:rPr>
        <w:t xml:space="preserve"> slowly into the track, until you see the nub enter and move into the small “notch”, making a clicking noise, which indicates it is secure.</w:t>
      </w:r>
    </w:p>
    <w:p w14:paraId="027B6F9E" w14:textId="5FBB5401" w:rsidR="00AC05DF" w:rsidRPr="003553BE" w:rsidRDefault="00AC05DF" w:rsidP="003553BE">
      <w:pPr>
        <w:pStyle w:val="ListParagraph"/>
        <w:numPr>
          <w:ilvl w:val="2"/>
          <w:numId w:val="4"/>
        </w:numPr>
        <w:spacing w:after="0"/>
        <w:rPr>
          <w:sz w:val="15"/>
          <w:szCs w:val="15"/>
        </w:rPr>
      </w:pPr>
      <w:r w:rsidRPr="003553BE">
        <w:rPr>
          <w:sz w:val="15"/>
          <w:szCs w:val="15"/>
        </w:rPr>
        <w:t xml:space="preserve">Remove the </w:t>
      </w:r>
      <w:r w:rsidR="004E68B4">
        <w:rPr>
          <w:sz w:val="15"/>
          <w:szCs w:val="15"/>
        </w:rPr>
        <w:t>filter cartridge</w:t>
      </w:r>
      <w:r w:rsidRPr="003553BE">
        <w:rPr>
          <w:sz w:val="15"/>
          <w:szCs w:val="15"/>
        </w:rPr>
        <w:t xml:space="preserve"> by just adding pressure in the opposite direction until the manifold slides off.</w:t>
      </w:r>
    </w:p>
    <w:p w14:paraId="5475B393" w14:textId="7F6D6883" w:rsidR="007350DB" w:rsidRPr="003553BE" w:rsidRDefault="0096551E" w:rsidP="003553BE">
      <w:pPr>
        <w:pStyle w:val="ListParagraph"/>
        <w:numPr>
          <w:ilvl w:val="2"/>
          <w:numId w:val="4"/>
        </w:numPr>
        <w:spacing w:after="0"/>
        <w:rPr>
          <w:sz w:val="15"/>
          <w:szCs w:val="15"/>
        </w:rPr>
      </w:pPr>
      <w:r w:rsidRPr="003553BE">
        <w:rPr>
          <w:sz w:val="15"/>
          <w:szCs w:val="15"/>
        </w:rPr>
        <w:t xml:space="preserve">If this is done properly, the </w:t>
      </w:r>
      <w:r w:rsidR="004E68B4">
        <w:rPr>
          <w:sz w:val="15"/>
          <w:szCs w:val="15"/>
        </w:rPr>
        <w:t>filter</w:t>
      </w:r>
      <w:r w:rsidRPr="003553BE">
        <w:rPr>
          <w:sz w:val="15"/>
          <w:szCs w:val="15"/>
        </w:rPr>
        <w:t xml:space="preserve"> will slide very smoothly into position until it “clicks” into place. If it does not easily slide on or off</w:t>
      </w:r>
      <w:r w:rsidR="004E68B4">
        <w:rPr>
          <w:sz w:val="15"/>
          <w:szCs w:val="15"/>
        </w:rPr>
        <w:t>.</w:t>
      </w:r>
    </w:p>
    <w:p w14:paraId="2D75B9D7" w14:textId="77777777" w:rsidR="004E68B4" w:rsidRPr="004E68B4" w:rsidRDefault="004E68B4" w:rsidP="004E68B4">
      <w:pPr>
        <w:pStyle w:val="ListParagraph"/>
        <w:numPr>
          <w:ilvl w:val="1"/>
          <w:numId w:val="4"/>
        </w:numPr>
        <w:spacing w:after="0"/>
        <w:rPr>
          <w:sz w:val="15"/>
          <w:szCs w:val="15"/>
        </w:rPr>
      </w:pPr>
      <w:r>
        <w:rPr>
          <w:b/>
          <w:sz w:val="15"/>
          <w:szCs w:val="15"/>
        </w:rPr>
        <w:t>Attach the manifold as follows:</w:t>
      </w:r>
    </w:p>
    <w:p w14:paraId="760C18B0" w14:textId="367C2983" w:rsidR="004E68B4" w:rsidRPr="003553BE" w:rsidRDefault="004E68B4" w:rsidP="004E68B4">
      <w:pPr>
        <w:pStyle w:val="ListParagraph"/>
        <w:spacing w:after="0"/>
        <w:ind w:left="2160"/>
        <w:rPr>
          <w:sz w:val="15"/>
          <w:szCs w:val="15"/>
        </w:rPr>
      </w:pPr>
      <w:r>
        <w:rPr>
          <w:sz w:val="15"/>
          <w:szCs w:val="15"/>
        </w:rPr>
        <w:t>E</w:t>
      </w:r>
      <w:r w:rsidRPr="003553BE">
        <w:rPr>
          <w:sz w:val="15"/>
          <w:szCs w:val="15"/>
        </w:rPr>
        <w:t xml:space="preserve">nsure the small “nub” or “bump” at the end of the </w:t>
      </w:r>
      <w:r>
        <w:rPr>
          <w:sz w:val="15"/>
          <w:szCs w:val="15"/>
        </w:rPr>
        <w:t>manifold</w:t>
      </w:r>
      <w:r w:rsidRPr="003553BE">
        <w:rPr>
          <w:sz w:val="15"/>
          <w:szCs w:val="15"/>
        </w:rPr>
        <w:t xml:space="preserve"> is positioned on the far side of the </w:t>
      </w:r>
      <w:r>
        <w:rPr>
          <w:sz w:val="15"/>
          <w:szCs w:val="15"/>
        </w:rPr>
        <w:t xml:space="preserve">filter </w:t>
      </w:r>
      <w:r w:rsidRPr="003553BE">
        <w:rPr>
          <w:sz w:val="15"/>
          <w:szCs w:val="15"/>
        </w:rPr>
        <w:t>track (the manifold should slide about ¾ of the way into the track before the nub enters the track.</w:t>
      </w:r>
    </w:p>
    <w:p w14:paraId="491C17EA" w14:textId="17149004" w:rsidR="004E68B4" w:rsidRPr="003553BE" w:rsidRDefault="004E68B4" w:rsidP="004E68B4">
      <w:pPr>
        <w:pStyle w:val="ListParagraph"/>
        <w:numPr>
          <w:ilvl w:val="2"/>
          <w:numId w:val="4"/>
        </w:numPr>
        <w:spacing w:after="0"/>
        <w:rPr>
          <w:sz w:val="15"/>
          <w:szCs w:val="15"/>
        </w:rPr>
      </w:pPr>
      <w:r w:rsidRPr="003553BE">
        <w:rPr>
          <w:sz w:val="15"/>
          <w:szCs w:val="15"/>
        </w:rPr>
        <w:t xml:space="preserve">Slide the </w:t>
      </w:r>
      <w:r>
        <w:rPr>
          <w:sz w:val="15"/>
          <w:szCs w:val="15"/>
        </w:rPr>
        <w:t>manifold</w:t>
      </w:r>
      <w:r w:rsidRPr="003553BE">
        <w:rPr>
          <w:sz w:val="15"/>
          <w:szCs w:val="15"/>
        </w:rPr>
        <w:t xml:space="preserve"> slowly into the</w:t>
      </w:r>
      <w:r>
        <w:rPr>
          <w:sz w:val="15"/>
          <w:szCs w:val="15"/>
        </w:rPr>
        <w:t xml:space="preserve"> filter</w:t>
      </w:r>
      <w:r w:rsidRPr="003553BE">
        <w:rPr>
          <w:sz w:val="15"/>
          <w:szCs w:val="15"/>
        </w:rPr>
        <w:t xml:space="preserve"> track, until you see the nub enter and move into the small “notch”, making a clicking noise, which indicates it is secure.</w:t>
      </w:r>
    </w:p>
    <w:p w14:paraId="55CE4F23" w14:textId="2B021D9C" w:rsidR="004E68B4" w:rsidRPr="003553BE" w:rsidRDefault="004E68B4" w:rsidP="004E68B4">
      <w:pPr>
        <w:pStyle w:val="ListParagraph"/>
        <w:numPr>
          <w:ilvl w:val="2"/>
          <w:numId w:val="4"/>
        </w:numPr>
        <w:spacing w:after="0"/>
        <w:rPr>
          <w:sz w:val="15"/>
          <w:szCs w:val="15"/>
        </w:rPr>
      </w:pPr>
      <w:r w:rsidRPr="003553BE">
        <w:rPr>
          <w:sz w:val="15"/>
          <w:szCs w:val="15"/>
        </w:rPr>
        <w:t xml:space="preserve">Remove the </w:t>
      </w:r>
      <w:r>
        <w:rPr>
          <w:sz w:val="15"/>
          <w:szCs w:val="15"/>
        </w:rPr>
        <w:t>manifold</w:t>
      </w:r>
      <w:r w:rsidRPr="003553BE">
        <w:rPr>
          <w:sz w:val="15"/>
          <w:szCs w:val="15"/>
        </w:rPr>
        <w:t xml:space="preserve"> by just adding pressure in the opposite direction until the manifold slides off.</w:t>
      </w:r>
    </w:p>
    <w:p w14:paraId="66BED777" w14:textId="77777777" w:rsidR="004E68B4" w:rsidRPr="003553BE" w:rsidRDefault="004E68B4" w:rsidP="004E68B4">
      <w:pPr>
        <w:pStyle w:val="ListParagraph"/>
        <w:numPr>
          <w:ilvl w:val="2"/>
          <w:numId w:val="4"/>
        </w:numPr>
        <w:spacing w:after="0"/>
        <w:rPr>
          <w:sz w:val="15"/>
          <w:szCs w:val="15"/>
        </w:rPr>
      </w:pPr>
      <w:r w:rsidRPr="003553BE">
        <w:rPr>
          <w:sz w:val="15"/>
          <w:szCs w:val="15"/>
        </w:rPr>
        <w:t xml:space="preserve">If this is done properly, the </w:t>
      </w:r>
      <w:r>
        <w:rPr>
          <w:sz w:val="15"/>
          <w:szCs w:val="15"/>
        </w:rPr>
        <w:t>filter</w:t>
      </w:r>
      <w:r w:rsidRPr="003553BE">
        <w:rPr>
          <w:sz w:val="15"/>
          <w:szCs w:val="15"/>
        </w:rPr>
        <w:t xml:space="preserve"> will slide very smoothly into position until it “clicks” into place. If it does not easily slide on or off</w:t>
      </w:r>
      <w:r>
        <w:rPr>
          <w:sz w:val="15"/>
          <w:szCs w:val="15"/>
        </w:rPr>
        <w:t>.</w:t>
      </w:r>
    </w:p>
    <w:p w14:paraId="43807DAF" w14:textId="6A811B95" w:rsidR="004E68B4" w:rsidRPr="003553BE" w:rsidRDefault="004E68B4" w:rsidP="004E68B4">
      <w:pPr>
        <w:pStyle w:val="ListParagraph"/>
        <w:spacing w:after="0"/>
        <w:ind w:left="1440"/>
        <w:rPr>
          <w:sz w:val="15"/>
          <w:szCs w:val="15"/>
        </w:rPr>
      </w:pPr>
    </w:p>
    <w:p w14:paraId="7281801B" w14:textId="77777777" w:rsidR="00317E03" w:rsidRPr="003553BE" w:rsidRDefault="003553BE" w:rsidP="003553BE">
      <w:pPr>
        <w:spacing w:after="0"/>
        <w:rPr>
          <w:b/>
          <w:sz w:val="15"/>
          <w:szCs w:val="15"/>
        </w:rPr>
      </w:pPr>
      <w:r w:rsidRPr="003553BE">
        <w:rPr>
          <w:b/>
          <w:sz w:val="15"/>
          <w:szCs w:val="15"/>
        </w:rPr>
        <w:t>W</w:t>
      </w:r>
      <w:r w:rsidR="007350DB" w:rsidRPr="003553BE">
        <w:rPr>
          <w:b/>
          <w:sz w:val="15"/>
          <w:szCs w:val="15"/>
        </w:rPr>
        <w:t>ARNINGS</w:t>
      </w:r>
      <w:r w:rsidR="00B6083C" w:rsidRPr="003553BE">
        <w:rPr>
          <w:b/>
          <w:sz w:val="15"/>
          <w:szCs w:val="15"/>
        </w:rPr>
        <w:t xml:space="preserve"> / NOTIFICATIONS</w:t>
      </w:r>
      <w:r w:rsidR="007350DB" w:rsidRPr="003553BE">
        <w:rPr>
          <w:b/>
          <w:sz w:val="15"/>
          <w:szCs w:val="15"/>
        </w:rPr>
        <w:t>:</w:t>
      </w:r>
    </w:p>
    <w:p w14:paraId="6E97E3A1" w14:textId="70C416CB" w:rsidR="00B234BD" w:rsidRDefault="004E68B4" w:rsidP="00B234BD">
      <w:pPr>
        <w:pStyle w:val="NoSpacing"/>
        <w:ind w:left="360"/>
        <w:rPr>
          <w:sz w:val="15"/>
          <w:szCs w:val="15"/>
        </w:rPr>
      </w:pPr>
      <w:r>
        <w:rPr>
          <w:sz w:val="15"/>
          <w:szCs w:val="15"/>
        </w:rPr>
        <w:t xml:space="preserve">The filter cartridge supplied for the ExFog </w:t>
      </w:r>
      <w:proofErr w:type="spellStart"/>
      <w:r>
        <w:rPr>
          <w:sz w:val="15"/>
          <w:szCs w:val="15"/>
        </w:rPr>
        <w:t>AntiFog</w:t>
      </w:r>
      <w:proofErr w:type="spellEnd"/>
      <w:r>
        <w:rPr>
          <w:sz w:val="15"/>
          <w:szCs w:val="15"/>
        </w:rPr>
        <w:t xml:space="preserve"> Unit are specifically designed for this device and should not be used for any other purpose than it’s intended </w:t>
      </w:r>
      <w:proofErr w:type="gramStart"/>
      <w:r>
        <w:rPr>
          <w:sz w:val="15"/>
          <w:szCs w:val="15"/>
        </w:rPr>
        <w:t>use</w:t>
      </w:r>
      <w:proofErr w:type="gramEnd"/>
    </w:p>
    <w:p w14:paraId="2DAB5DF6" w14:textId="3017B771" w:rsidR="004E68B4" w:rsidRDefault="004E68B4" w:rsidP="00B234BD">
      <w:pPr>
        <w:pStyle w:val="NoSpacing"/>
        <w:ind w:left="360"/>
        <w:rPr>
          <w:sz w:val="15"/>
          <w:szCs w:val="15"/>
        </w:rPr>
      </w:pPr>
      <w:r>
        <w:rPr>
          <w:sz w:val="15"/>
          <w:szCs w:val="15"/>
        </w:rPr>
        <w:t xml:space="preserve">The filter cartridge uses MERV13 rated filtration material which is suitable for filtering out particles as low as.3 microns.  </w:t>
      </w:r>
      <w:proofErr w:type="gramStart"/>
      <w:r>
        <w:rPr>
          <w:sz w:val="15"/>
          <w:szCs w:val="15"/>
        </w:rPr>
        <w:t>The filtration</w:t>
      </w:r>
      <w:proofErr w:type="gramEnd"/>
      <w:r>
        <w:rPr>
          <w:sz w:val="15"/>
          <w:szCs w:val="15"/>
        </w:rPr>
        <w:t xml:space="preserve"> is designed to filter most particles, such as dust, dander, </w:t>
      </w:r>
      <w:r w:rsidR="005D644F">
        <w:rPr>
          <w:sz w:val="15"/>
          <w:szCs w:val="15"/>
        </w:rPr>
        <w:t>pollen, and bacteria.  This filter DOES NOT filter viruses such as, but not limited to COVID-19.  It will not offer protection against these viruses and should not be used for this purpose.</w:t>
      </w:r>
    </w:p>
    <w:p w14:paraId="79B38565" w14:textId="28B22B41" w:rsidR="005D644F" w:rsidRPr="004E68B4" w:rsidRDefault="005D644F" w:rsidP="00B234BD">
      <w:pPr>
        <w:pStyle w:val="NoSpacing"/>
        <w:ind w:left="360"/>
        <w:rPr>
          <w:sz w:val="15"/>
          <w:szCs w:val="15"/>
        </w:rPr>
      </w:pPr>
      <w:r>
        <w:rPr>
          <w:sz w:val="15"/>
          <w:szCs w:val="15"/>
        </w:rPr>
        <w:t xml:space="preserve">As with any filtration system, they are not 100 percent effective, and all appropriate measures should be taken to ensure proper </w:t>
      </w:r>
      <w:r w:rsidR="0089256F">
        <w:rPr>
          <w:sz w:val="15"/>
          <w:szCs w:val="15"/>
        </w:rPr>
        <w:t>protection.</w:t>
      </w:r>
    </w:p>
    <w:sectPr w:rsidR="005D644F" w:rsidRPr="004E68B4" w:rsidSect="003553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3976"/>
    <w:multiLevelType w:val="hybridMultilevel"/>
    <w:tmpl w:val="7B82C0FC"/>
    <w:lvl w:ilvl="0" w:tplc="EE4A13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A5724F"/>
    <w:multiLevelType w:val="hybridMultilevel"/>
    <w:tmpl w:val="D04CA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07861"/>
    <w:multiLevelType w:val="hybridMultilevel"/>
    <w:tmpl w:val="E6168784"/>
    <w:lvl w:ilvl="0" w:tplc="0409000F">
      <w:start w:val="1"/>
      <w:numFmt w:val="decimal"/>
      <w:lvlText w:val="%1."/>
      <w:lvlJc w:val="left"/>
      <w:pPr>
        <w:ind w:left="720" w:hanging="360"/>
      </w:pPr>
      <w:rPr>
        <w:rFonts w:hint="default"/>
      </w:rPr>
    </w:lvl>
    <w:lvl w:ilvl="1" w:tplc="1838916C">
      <w:start w:val="1"/>
      <w:numFmt w:val="lowerLetter"/>
      <w:lvlText w:val="%2."/>
      <w:lvlJc w:val="left"/>
      <w:pPr>
        <w:ind w:left="1440" w:hanging="360"/>
      </w:pPr>
      <w:rPr>
        <w:rFonts w:asciiTheme="minorHAnsi" w:eastAsiaTheme="minorHAnsi" w:hAnsiTheme="minorHAnsi" w:cstheme="minorBidi"/>
      </w:rPr>
    </w:lvl>
    <w:lvl w:ilvl="2" w:tplc="73AAE24A">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314D1"/>
    <w:multiLevelType w:val="hybridMultilevel"/>
    <w:tmpl w:val="977A8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67D8B"/>
    <w:multiLevelType w:val="hybridMultilevel"/>
    <w:tmpl w:val="BD90E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211EE"/>
    <w:multiLevelType w:val="hybridMultilevel"/>
    <w:tmpl w:val="5306A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503BCF"/>
    <w:multiLevelType w:val="hybridMultilevel"/>
    <w:tmpl w:val="0BB43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3C5043"/>
    <w:multiLevelType w:val="hybridMultilevel"/>
    <w:tmpl w:val="DDB8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271446">
    <w:abstractNumId w:val="5"/>
  </w:num>
  <w:num w:numId="2" w16cid:durableId="1138185413">
    <w:abstractNumId w:val="7"/>
  </w:num>
  <w:num w:numId="3" w16cid:durableId="1738623133">
    <w:abstractNumId w:val="4"/>
  </w:num>
  <w:num w:numId="4" w16cid:durableId="1708600082">
    <w:abstractNumId w:val="2"/>
  </w:num>
  <w:num w:numId="5" w16cid:durableId="1672100032">
    <w:abstractNumId w:val="6"/>
  </w:num>
  <w:num w:numId="6" w16cid:durableId="435758627">
    <w:abstractNumId w:val="0"/>
  </w:num>
  <w:num w:numId="7" w16cid:durableId="874318610">
    <w:abstractNumId w:val="1"/>
  </w:num>
  <w:num w:numId="8" w16cid:durableId="543448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FD8"/>
    <w:rsid w:val="00012A91"/>
    <w:rsid w:val="00110587"/>
    <w:rsid w:val="001C6EF3"/>
    <w:rsid w:val="002213C7"/>
    <w:rsid w:val="00284C17"/>
    <w:rsid w:val="002E35B8"/>
    <w:rsid w:val="00302EA0"/>
    <w:rsid w:val="00317E03"/>
    <w:rsid w:val="00325273"/>
    <w:rsid w:val="00345676"/>
    <w:rsid w:val="00353368"/>
    <w:rsid w:val="00353F42"/>
    <w:rsid w:val="003553BE"/>
    <w:rsid w:val="00375F80"/>
    <w:rsid w:val="00386332"/>
    <w:rsid w:val="003B5011"/>
    <w:rsid w:val="0043396C"/>
    <w:rsid w:val="00464368"/>
    <w:rsid w:val="004E68B4"/>
    <w:rsid w:val="00583FDA"/>
    <w:rsid w:val="005B05AD"/>
    <w:rsid w:val="005D644F"/>
    <w:rsid w:val="00674A26"/>
    <w:rsid w:val="006E2181"/>
    <w:rsid w:val="007350DB"/>
    <w:rsid w:val="00783DB9"/>
    <w:rsid w:val="007A1E0D"/>
    <w:rsid w:val="007A2873"/>
    <w:rsid w:val="008562FC"/>
    <w:rsid w:val="00861AD2"/>
    <w:rsid w:val="0089256F"/>
    <w:rsid w:val="008B5813"/>
    <w:rsid w:val="008D2BF0"/>
    <w:rsid w:val="008E3066"/>
    <w:rsid w:val="009546BE"/>
    <w:rsid w:val="00957D26"/>
    <w:rsid w:val="00962CE8"/>
    <w:rsid w:val="0096551E"/>
    <w:rsid w:val="009974B0"/>
    <w:rsid w:val="009A2FBA"/>
    <w:rsid w:val="009C2391"/>
    <w:rsid w:val="009C560A"/>
    <w:rsid w:val="00A26CCF"/>
    <w:rsid w:val="00A4728D"/>
    <w:rsid w:val="00AC05DF"/>
    <w:rsid w:val="00B07EED"/>
    <w:rsid w:val="00B234BD"/>
    <w:rsid w:val="00B30A8B"/>
    <w:rsid w:val="00B41FD8"/>
    <w:rsid w:val="00B54BBB"/>
    <w:rsid w:val="00B6083C"/>
    <w:rsid w:val="00BB6AC7"/>
    <w:rsid w:val="00BE13CC"/>
    <w:rsid w:val="00BE1AB8"/>
    <w:rsid w:val="00CE157C"/>
    <w:rsid w:val="00CF7266"/>
    <w:rsid w:val="00DF2B1F"/>
    <w:rsid w:val="00E01439"/>
    <w:rsid w:val="00E57BD7"/>
    <w:rsid w:val="00EE0C3B"/>
    <w:rsid w:val="00F34283"/>
    <w:rsid w:val="00FC396B"/>
    <w:rsid w:val="00FD1549"/>
    <w:rsid w:val="00FD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68CE"/>
  <w15:chartTrackingRefBased/>
  <w15:docId w15:val="{F0889639-F543-4E32-91A7-7DA7E7BA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A91"/>
    <w:pPr>
      <w:ind w:left="720"/>
      <w:contextualSpacing/>
    </w:pPr>
  </w:style>
  <w:style w:type="character" w:styleId="Hyperlink">
    <w:name w:val="Hyperlink"/>
    <w:basedOn w:val="DefaultParagraphFont"/>
    <w:uiPriority w:val="99"/>
    <w:unhideWhenUsed/>
    <w:rsid w:val="00E01439"/>
    <w:rPr>
      <w:color w:val="0563C1" w:themeColor="hyperlink"/>
      <w:u w:val="single"/>
    </w:rPr>
  </w:style>
  <w:style w:type="character" w:styleId="UnresolvedMention">
    <w:name w:val="Unresolved Mention"/>
    <w:basedOn w:val="DefaultParagraphFont"/>
    <w:uiPriority w:val="99"/>
    <w:semiHidden/>
    <w:unhideWhenUsed/>
    <w:rsid w:val="00E01439"/>
    <w:rPr>
      <w:color w:val="808080"/>
      <w:shd w:val="clear" w:color="auto" w:fill="E6E6E6"/>
    </w:rPr>
  </w:style>
  <w:style w:type="paragraph" w:styleId="Caption">
    <w:name w:val="caption"/>
    <w:basedOn w:val="Normal"/>
    <w:next w:val="Normal"/>
    <w:uiPriority w:val="35"/>
    <w:unhideWhenUsed/>
    <w:qFormat/>
    <w:rsid w:val="003553BE"/>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BE1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AB8"/>
    <w:rPr>
      <w:rFonts w:ascii="Segoe UI" w:hAnsi="Segoe UI" w:cs="Segoe UI"/>
      <w:sz w:val="18"/>
      <w:szCs w:val="18"/>
    </w:rPr>
  </w:style>
  <w:style w:type="paragraph" w:styleId="NoSpacing">
    <w:name w:val="No Spacing"/>
    <w:uiPriority w:val="1"/>
    <w:qFormat/>
    <w:rsid w:val="00B234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fog.com" TargetMode="External"/><Relationship Id="rId11" Type="http://schemas.openxmlformats.org/officeDocument/2006/relationships/fontTable" Target="fontTable.xml"/><Relationship Id="rId5" Type="http://schemas.openxmlformats.org/officeDocument/2006/relationships/hyperlink" Target="http://www.exfog.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Bennett</dc:creator>
  <cp:keywords/>
  <dc:description/>
  <cp:lastModifiedBy>jennifer bennett</cp:lastModifiedBy>
  <cp:revision>2</cp:revision>
  <cp:lastPrinted>2019-04-05T19:03:00Z</cp:lastPrinted>
  <dcterms:created xsi:type="dcterms:W3CDTF">2023-04-19T17:40:00Z</dcterms:created>
  <dcterms:modified xsi:type="dcterms:W3CDTF">2023-04-19T17:40:00Z</dcterms:modified>
</cp:coreProperties>
</file>